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5591F" w14:textId="77777777" w:rsidR="007B7B35" w:rsidRDefault="007B7B35" w:rsidP="007B7B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WILKYNSON</w:t>
      </w:r>
      <w:r>
        <w:rPr>
          <w:rFonts w:ascii="Times New Roman" w:hAnsi="Times New Roman" w:cs="Times New Roman"/>
        </w:rPr>
        <w:t xml:space="preserve">     (d.ca.1484)</w:t>
      </w:r>
    </w:p>
    <w:p w14:paraId="1DB8B78E" w14:textId="77777777" w:rsidR="007B7B35" w:rsidRDefault="007B7B35" w:rsidP="007B7B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Vicar of Halifax.</w:t>
      </w:r>
    </w:p>
    <w:p w14:paraId="52668C64" w14:textId="77777777" w:rsidR="007B7B35" w:rsidRDefault="007B7B35" w:rsidP="007B7B35">
      <w:pPr>
        <w:rPr>
          <w:rFonts w:ascii="Times New Roman" w:hAnsi="Times New Roman" w:cs="Times New Roman"/>
        </w:rPr>
      </w:pPr>
    </w:p>
    <w:p w14:paraId="4324AEF2" w14:textId="77777777" w:rsidR="007B7B35" w:rsidRDefault="007B7B35" w:rsidP="007B7B35">
      <w:pPr>
        <w:rPr>
          <w:rFonts w:ascii="Times New Roman" w:hAnsi="Times New Roman" w:cs="Times New Roman"/>
        </w:rPr>
      </w:pPr>
    </w:p>
    <w:p w14:paraId="715852DA" w14:textId="77777777" w:rsidR="007B7B35" w:rsidRDefault="007B7B35" w:rsidP="007B7B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died in or before this time.</w:t>
      </w:r>
    </w:p>
    <w:p w14:paraId="646F6656" w14:textId="43D49BDC" w:rsidR="007B7B35" w:rsidRDefault="007B7B35" w:rsidP="007B7B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="00E351EC" w:rsidRPr="009F1F0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5F83E0C3" w14:textId="77777777" w:rsidR="00E351EC" w:rsidRDefault="00E351EC" w:rsidP="00E351EC">
      <w:pPr>
        <w:pStyle w:val="NoSpacing"/>
      </w:pPr>
      <w:r>
        <w:t xml:space="preserve">  1 Jun.</w:t>
      </w:r>
      <w:r>
        <w:tab/>
        <w:t>1477</w:t>
      </w:r>
      <w:r>
        <w:tab/>
        <w:t>He made his Will.   (W.Y.R. p.184)</w:t>
      </w:r>
    </w:p>
    <w:p w14:paraId="61526FE8" w14:textId="77777777" w:rsidR="00E351EC" w:rsidRDefault="00E351EC" w:rsidP="00E351EC">
      <w:pPr>
        <w:pStyle w:val="NoSpacing"/>
      </w:pPr>
      <w:r>
        <w:t>26 Jul.</w:t>
      </w:r>
      <w:r>
        <w:tab/>
        <w:t>1481</w:t>
      </w:r>
      <w:r>
        <w:tab/>
        <w:t>Probate of his Will.    (ibid.)</w:t>
      </w:r>
    </w:p>
    <w:p w14:paraId="62F99DE2" w14:textId="77777777" w:rsidR="00E351EC" w:rsidRDefault="00E351EC" w:rsidP="007B7B35">
      <w:pPr>
        <w:rPr>
          <w:rFonts w:ascii="Times New Roman" w:hAnsi="Times New Roman" w:cs="Times New Roman"/>
        </w:rPr>
      </w:pPr>
    </w:p>
    <w:p w14:paraId="20B5D5E0" w14:textId="77777777" w:rsidR="007B7B35" w:rsidRDefault="007B7B35" w:rsidP="007B7B35">
      <w:pPr>
        <w:rPr>
          <w:rFonts w:ascii="Times New Roman" w:hAnsi="Times New Roman" w:cs="Times New Roman"/>
        </w:rPr>
      </w:pPr>
    </w:p>
    <w:p w14:paraId="7ADAA3AD" w14:textId="7AD3569D" w:rsidR="007B7B35" w:rsidRDefault="007B7B35" w:rsidP="007B7B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Executor:   Thomas Lacy, esquire(q.v.).    </w:t>
      </w:r>
    </w:p>
    <w:p w14:paraId="0569B48C" w14:textId="039A33B1" w:rsidR="00E351EC" w:rsidRDefault="00E351EC" w:rsidP="007B7B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      </w:t>
      </w:r>
      <w:r>
        <w:rPr>
          <w:rFonts w:ascii="Times New Roman" w:hAnsi="Times New Roman" w:cs="Times New Roman"/>
        </w:rPr>
        <w:t>(</w:t>
      </w:r>
      <w:hyperlink r:id="rId7" w:history="1">
        <w:r w:rsidRPr="009F1F0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30C6119E" w14:textId="77777777" w:rsidR="007B7B35" w:rsidRDefault="007B7B35" w:rsidP="007B7B35">
      <w:pPr>
        <w:rPr>
          <w:rFonts w:ascii="Times New Roman" w:hAnsi="Times New Roman" w:cs="Times New Roman"/>
        </w:rPr>
      </w:pPr>
    </w:p>
    <w:p w14:paraId="399EB849" w14:textId="77777777" w:rsidR="007B7B35" w:rsidRDefault="007B7B35" w:rsidP="007B7B35">
      <w:pPr>
        <w:rPr>
          <w:rFonts w:ascii="Times New Roman" w:hAnsi="Times New Roman" w:cs="Times New Roman"/>
        </w:rPr>
      </w:pPr>
    </w:p>
    <w:p w14:paraId="191092DA" w14:textId="77777777" w:rsidR="007B7B35" w:rsidRDefault="007B7B35" w:rsidP="007B7B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 April 2019</w:t>
      </w:r>
    </w:p>
    <w:p w14:paraId="66250B62" w14:textId="464C31AD" w:rsidR="00E351EC" w:rsidRDefault="00E351EC" w:rsidP="007B7B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 January 2026</w:t>
      </w:r>
    </w:p>
    <w:p w14:paraId="78EF046C" w14:textId="77777777" w:rsidR="004230B4" w:rsidRPr="00E71FC3" w:rsidRDefault="004230B4" w:rsidP="00E71FC3">
      <w:pPr>
        <w:pStyle w:val="NoSpacing"/>
      </w:pPr>
    </w:p>
    <w:sectPr w:rsidR="006B2F86" w:rsidRPr="00E71FC3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75F234" w14:textId="77777777" w:rsidR="004230B4" w:rsidRDefault="004230B4" w:rsidP="00E71FC3">
      <w:r>
        <w:separator/>
      </w:r>
    </w:p>
  </w:endnote>
  <w:endnote w:type="continuationSeparator" w:id="0">
    <w:p w14:paraId="2D55A7D9" w14:textId="77777777" w:rsidR="004230B4" w:rsidRDefault="004230B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1CC3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BDC57" w14:textId="77777777" w:rsidR="004230B4" w:rsidRDefault="004230B4" w:rsidP="00E71FC3">
      <w:r>
        <w:separator/>
      </w:r>
    </w:p>
  </w:footnote>
  <w:footnote w:type="continuationSeparator" w:id="0">
    <w:p w14:paraId="576C572F" w14:textId="77777777" w:rsidR="004230B4" w:rsidRDefault="004230B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B35"/>
    <w:rsid w:val="001A7C09"/>
    <w:rsid w:val="004230B4"/>
    <w:rsid w:val="00577BD5"/>
    <w:rsid w:val="00656CBA"/>
    <w:rsid w:val="006A1F77"/>
    <w:rsid w:val="00733BE7"/>
    <w:rsid w:val="007B7B35"/>
    <w:rsid w:val="00AB52E8"/>
    <w:rsid w:val="00B16D3F"/>
    <w:rsid w:val="00BB41AC"/>
    <w:rsid w:val="00D47AB4"/>
    <w:rsid w:val="00E351E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67ACD2"/>
  <w15:chartTrackingRefBased/>
  <w15:docId w15:val="{50EFD9B0-515C-4BFC-BA33-46CD9C171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7B3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E351E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351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8Pl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73</Words>
  <Characters>469</Characters>
  <Application>Microsoft Office Word</Application>
  <DocSecurity>0</DocSecurity>
  <Lines>26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2019-05-01T18:52:00Z</dcterms:created>
  <dcterms:modified xsi:type="dcterms:W3CDTF">2026-01-27T19:31:00Z</dcterms:modified>
</cp:coreProperties>
</file>